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D9" w:rsidRPr="002F43A3" w:rsidRDefault="002F43A3" w:rsidP="002F4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3A3">
        <w:rPr>
          <w:rFonts w:ascii="Times New Roman" w:hAnsi="Times New Roman" w:cs="Times New Roman"/>
          <w:b/>
          <w:sz w:val="24"/>
          <w:szCs w:val="24"/>
        </w:rPr>
        <w:t>TED TALK</w:t>
      </w:r>
    </w:p>
    <w:p w:rsidR="002F43A3" w:rsidRDefault="002F43A3" w:rsidP="002F4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3A3">
        <w:rPr>
          <w:rFonts w:ascii="Times New Roman" w:hAnsi="Times New Roman" w:cs="Times New Roman"/>
          <w:b/>
          <w:sz w:val="24"/>
          <w:szCs w:val="24"/>
        </w:rPr>
        <w:t>Andrew Stanton: The Clues to a Great Story</w:t>
      </w:r>
    </w:p>
    <w:p w:rsidR="002F43A3" w:rsidRDefault="002F43A3" w:rsidP="002F4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F43A3" w:rsidTr="002F43A3">
        <w:tc>
          <w:tcPr>
            <w:tcW w:w="3672" w:type="dxa"/>
          </w:tcPr>
          <w:p w:rsidR="002F43A3" w:rsidRPr="001A1365" w:rsidRDefault="002F43A3" w:rsidP="002F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65">
              <w:rPr>
                <w:rFonts w:ascii="Times New Roman" w:hAnsi="Times New Roman" w:cs="Times New Roman"/>
                <w:b/>
                <w:sz w:val="24"/>
                <w:szCs w:val="24"/>
              </w:rPr>
              <w:t>“Make me Care.”</w:t>
            </w:r>
          </w:p>
          <w:p w:rsidR="002F43A3" w:rsidRDefault="002F43A3" w:rsidP="002F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A3" w:rsidRPr="002F43A3" w:rsidRDefault="002F43A3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3A3">
              <w:rPr>
                <w:rFonts w:ascii="Times New Roman" w:hAnsi="Times New Roman" w:cs="Times New Roman"/>
                <w:i/>
                <w:sz w:val="24"/>
                <w:szCs w:val="24"/>
              </w:rPr>
              <w:t>How can we make our audience care?</w:t>
            </w:r>
          </w:p>
          <w:p w:rsidR="002F43A3" w:rsidRDefault="002F43A3" w:rsidP="002F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A3" w:rsidRDefault="002F43A3" w:rsidP="002F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A3" w:rsidRDefault="002F43A3" w:rsidP="002F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A3" w:rsidRPr="002F43A3" w:rsidRDefault="002F43A3" w:rsidP="002F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A3" w:rsidRDefault="002F43A3" w:rsidP="002F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65" w:rsidRDefault="001A1365" w:rsidP="002F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65" w:rsidRDefault="001A1365" w:rsidP="002F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F43A3" w:rsidRPr="001A1365" w:rsidRDefault="002F43A3" w:rsidP="002F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65">
              <w:rPr>
                <w:rFonts w:ascii="Times New Roman" w:hAnsi="Times New Roman" w:cs="Times New Roman"/>
                <w:b/>
                <w:sz w:val="24"/>
                <w:szCs w:val="24"/>
              </w:rPr>
              <w:t>“All well-drawn characters have a spine…an inner motor…a dominant, unconscious goal they are striving for…an itch they can’t scratch.”</w:t>
            </w:r>
          </w:p>
          <w:p w:rsidR="002F43A3" w:rsidRDefault="002F43A3" w:rsidP="002F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A3" w:rsidRDefault="002F43A3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What examples does he use?</w:t>
            </w: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365" w:rsidRPr="002F43A3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72" w:type="dxa"/>
          </w:tcPr>
          <w:p w:rsidR="002F43A3" w:rsidRPr="001A1365" w:rsidRDefault="002F43A3" w:rsidP="002F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65">
              <w:rPr>
                <w:rFonts w:ascii="Times New Roman" w:hAnsi="Times New Roman" w:cs="Times New Roman"/>
                <w:b/>
                <w:sz w:val="24"/>
                <w:szCs w:val="24"/>
              </w:rPr>
              <w:t>“Change is fundamental in story.  If things go static, stories die.  Life is never static.”</w:t>
            </w:r>
          </w:p>
          <w:p w:rsidR="002F43A3" w:rsidRDefault="002F43A3" w:rsidP="002F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A3" w:rsidRPr="002F43A3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does this mean in a story?  </w:t>
            </w:r>
          </w:p>
        </w:tc>
      </w:tr>
      <w:tr w:rsidR="002F43A3" w:rsidRPr="002F43A3" w:rsidTr="002F43A3">
        <w:tc>
          <w:tcPr>
            <w:tcW w:w="3672" w:type="dxa"/>
          </w:tcPr>
          <w:p w:rsidR="002F43A3" w:rsidRPr="001A1365" w:rsidRDefault="002F43A3" w:rsidP="002F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365">
              <w:rPr>
                <w:rFonts w:ascii="Times New Roman" w:hAnsi="Times New Roman" w:cs="Times New Roman"/>
                <w:b/>
                <w:sz w:val="24"/>
                <w:szCs w:val="24"/>
              </w:rPr>
              <w:t>“Drama is anticipation mingled with uncertainty.”</w:t>
            </w:r>
          </w:p>
          <w:p w:rsidR="002F43A3" w:rsidRPr="002F43A3" w:rsidRDefault="002F43A3" w:rsidP="002F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A3" w:rsidRDefault="002F43A3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3A3">
              <w:rPr>
                <w:rFonts w:ascii="Times New Roman" w:hAnsi="Times New Roman" w:cs="Times New Roman"/>
                <w:i/>
                <w:sz w:val="24"/>
                <w:szCs w:val="24"/>
              </w:rPr>
              <w:t>What examples does he use to show how tension keeps us interested?</w:t>
            </w:r>
          </w:p>
          <w:p w:rsidR="002F43A3" w:rsidRDefault="002F43A3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3A3" w:rsidRDefault="002F43A3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3A3" w:rsidRDefault="002F43A3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3A3" w:rsidRDefault="002F43A3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3A3" w:rsidRDefault="002F43A3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How did </w:t>
            </w:r>
            <w:r w:rsidRPr="001A136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Toy Story</w:t>
            </w:r>
            <w:r w:rsidR="001A13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break animation expectations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 the time?</w:t>
            </w: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43A3" w:rsidRPr="002F43A3" w:rsidRDefault="002F43A3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72" w:type="dxa"/>
          </w:tcPr>
          <w:p w:rsidR="002F43A3" w:rsidRPr="001A1365" w:rsidRDefault="001A1365" w:rsidP="002F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Likability of Main Character</w:t>
            </w:r>
          </w:p>
          <w:p w:rsidR="001A1365" w:rsidRDefault="001A1365" w:rsidP="002F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65" w:rsidRP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How does Stanton explain the importance of a likable main character?</w:t>
            </w:r>
          </w:p>
        </w:tc>
        <w:tc>
          <w:tcPr>
            <w:tcW w:w="3672" w:type="dxa"/>
          </w:tcPr>
          <w:p w:rsidR="002F43A3" w:rsidRPr="001A1365" w:rsidRDefault="001A1365" w:rsidP="002F43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3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Laurence of Arabia</w:t>
            </w:r>
          </w:p>
          <w:p w:rsidR="001A1365" w:rsidRDefault="001A1365" w:rsidP="002F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65" w:rsidRP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How did this movie shape Andrew Stanton?  What did he learn from it?</w:t>
            </w:r>
          </w:p>
        </w:tc>
      </w:tr>
      <w:tr w:rsidR="001A1365" w:rsidRPr="002F43A3" w:rsidTr="002F43A3">
        <w:tc>
          <w:tcPr>
            <w:tcW w:w="3672" w:type="dxa"/>
          </w:tcPr>
          <w:p w:rsidR="001A1365" w:rsidRPr="001A1365" w:rsidRDefault="001A1365" w:rsidP="002F43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3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Bambi</w:t>
            </w:r>
          </w:p>
          <w:p w:rsidR="001A1365" w:rsidRDefault="001A1365" w:rsidP="002F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How did this movie shape Andrew Stanton as a story teller?</w:t>
            </w: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is the </w:t>
            </w:r>
            <w:r w:rsidRPr="001A136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magic ingredient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stories?   </w:t>
            </w: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365" w:rsidRP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72" w:type="dxa"/>
          </w:tcPr>
          <w:p w:rsidR="001A1365" w:rsidRDefault="001A1365" w:rsidP="002F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“He’s not going to live.”</w:t>
            </w:r>
          </w:p>
          <w:p w:rsidR="001A1365" w:rsidRDefault="001A1365" w:rsidP="002F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65" w:rsidRP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does </w:t>
            </w:r>
            <w:r w:rsidRPr="001A136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knowing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this about himself, help Stanton to </w:t>
            </w:r>
            <w:r w:rsidRPr="001A136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believe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about himself?  Consider second chances…</w:t>
            </w:r>
          </w:p>
        </w:tc>
        <w:tc>
          <w:tcPr>
            <w:tcW w:w="3672" w:type="dxa"/>
          </w:tcPr>
          <w:p w:rsidR="001A1365" w:rsidRDefault="001A1365" w:rsidP="002F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“Use what you know.”</w:t>
            </w:r>
          </w:p>
          <w:p w:rsidR="001A1365" w:rsidRDefault="001A1365" w:rsidP="002F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365" w:rsidRPr="001A1365" w:rsidRDefault="001A1365" w:rsidP="002F43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Take this advice.  How will you apply it to your vignette writing?  Why?</w:t>
            </w:r>
          </w:p>
        </w:tc>
      </w:tr>
    </w:tbl>
    <w:p w:rsidR="002F43A3" w:rsidRPr="001A1365" w:rsidRDefault="001A1365" w:rsidP="002F4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365">
        <w:rPr>
          <w:rFonts w:ascii="Times New Roman" w:hAnsi="Times New Roman" w:cs="Times New Roman"/>
          <w:b/>
          <w:sz w:val="24"/>
          <w:szCs w:val="24"/>
        </w:rPr>
        <w:t>Now on the LEFT side, brainstorm some “punch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A1365">
        <w:rPr>
          <w:rFonts w:ascii="Times New Roman" w:hAnsi="Times New Roman" w:cs="Times New Roman"/>
          <w:b/>
          <w:sz w:val="24"/>
          <w:szCs w:val="24"/>
        </w:rPr>
        <w:t xml:space="preserve">lines” for use in your writing.  </w:t>
      </w:r>
    </w:p>
    <w:sectPr w:rsidR="002F43A3" w:rsidRPr="001A1365" w:rsidSect="002F4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08F1"/>
    <w:multiLevelType w:val="hybridMultilevel"/>
    <w:tmpl w:val="76E0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A3"/>
    <w:rsid w:val="001A1365"/>
    <w:rsid w:val="002F43A3"/>
    <w:rsid w:val="00D6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3A3"/>
    <w:pPr>
      <w:ind w:left="720"/>
      <w:contextualSpacing/>
    </w:pPr>
  </w:style>
  <w:style w:type="table" w:styleId="TableGrid">
    <w:name w:val="Table Grid"/>
    <w:basedOn w:val="TableNormal"/>
    <w:uiPriority w:val="59"/>
    <w:rsid w:val="002F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3A3"/>
    <w:pPr>
      <w:ind w:left="720"/>
      <w:contextualSpacing/>
    </w:pPr>
  </w:style>
  <w:style w:type="table" w:styleId="TableGrid">
    <w:name w:val="Table Grid"/>
    <w:basedOn w:val="TableNormal"/>
    <w:uiPriority w:val="59"/>
    <w:rsid w:val="002F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Vrain Valley School Dist.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dts</cp:lastModifiedBy>
  <cp:revision>1</cp:revision>
  <cp:lastPrinted>2012-03-07T18:42:00Z</cp:lastPrinted>
  <dcterms:created xsi:type="dcterms:W3CDTF">2012-03-07T18:24:00Z</dcterms:created>
  <dcterms:modified xsi:type="dcterms:W3CDTF">2012-03-07T18:44:00Z</dcterms:modified>
</cp:coreProperties>
</file>